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A6" w:rsidRDefault="00C43242">
      <w:pPr>
        <w:pStyle w:val="ConsPlusNormal"/>
        <w:jc w:val="right"/>
        <w:outlineLvl w:val="1"/>
      </w:pPr>
      <w:r>
        <w:t>Приложение N 1</w:t>
      </w:r>
    </w:p>
    <w:p w:rsidR="00FE29A6" w:rsidRDefault="00C43242">
      <w:pPr>
        <w:pStyle w:val="ConsPlusNormal"/>
        <w:jc w:val="right"/>
      </w:pPr>
      <w:r>
        <w:t>к Административному регламенту</w:t>
      </w:r>
    </w:p>
    <w:p w:rsidR="00FE29A6" w:rsidRDefault="00FE29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29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9A6" w:rsidRDefault="00FE29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9A6" w:rsidRDefault="00FE29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9A6" w:rsidRDefault="00C432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9A6" w:rsidRDefault="00C432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администрации города Кирова от 02.10.2025 N 4317-п &quot;О внесении изменений в постановление администрации города Кирова от 21.07.2022 N 1786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Кирова от 02.10.2025 N 4317-п)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9A6" w:rsidRDefault="00FE29A6">
            <w:pPr>
              <w:pStyle w:val="ConsPlusNormal"/>
            </w:pPr>
          </w:p>
        </w:tc>
      </w:tr>
    </w:tbl>
    <w:p w:rsidR="00FE29A6" w:rsidRDefault="00FE29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23"/>
      </w:tblGrid>
      <w:tr w:rsidR="00FE29A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FE29A6">
            <w:pPr>
              <w:pStyle w:val="ConsPlusNormal"/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</w:pPr>
            <w:r>
              <w:t>В администрацию города Кирова</w:t>
            </w:r>
          </w:p>
          <w:p w:rsidR="00FE29A6" w:rsidRDefault="00C43242">
            <w:pPr>
              <w:pStyle w:val="ConsPlusNormal"/>
            </w:pPr>
            <w:r>
              <w:t>от ____________________________________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(наименование застройщика)</w:t>
            </w:r>
          </w:p>
          <w:p w:rsidR="00FE29A6" w:rsidRDefault="00C43242">
            <w:pPr>
              <w:pStyle w:val="ConsPlusNormal"/>
              <w:jc w:val="both"/>
            </w:pPr>
            <w:r>
              <w:t>______________________________________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(фамилия, имя, отчество (последнее - при наличии), почтовый индекс, адрес, телефон, адрес электронной почты - для физических лиц)</w:t>
            </w:r>
          </w:p>
          <w:p w:rsidR="00FE29A6" w:rsidRDefault="00C43242">
            <w:pPr>
              <w:pStyle w:val="ConsPlusNormal"/>
            </w:pPr>
            <w:r>
              <w:t>______________________________________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(полное наименование организации, ИНН, почтовый и юридический адрес, телефон, адрес электронной почты, должность, фамилия, имя,</w:t>
            </w:r>
            <w:bookmarkStart w:id="0" w:name="_GoBack"/>
            <w:bookmarkEnd w:id="0"/>
            <w:r>
              <w:t xml:space="preserve"> отчество (последнее - при наличии) руководителя - для юридических лиц)</w:t>
            </w:r>
          </w:p>
        </w:tc>
      </w:tr>
      <w:tr w:rsidR="00FE29A6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center"/>
            </w:pPr>
            <w:bookmarkStart w:id="1" w:name="P362"/>
            <w:bookmarkEnd w:id="1"/>
            <w:r>
              <w:t>ЗАЯВЛЕНИЕ</w:t>
            </w:r>
          </w:p>
          <w:p w:rsidR="00FE29A6" w:rsidRDefault="00C43242">
            <w:pPr>
              <w:pStyle w:val="ConsPlusNormal"/>
              <w:jc w:val="center"/>
            </w:pPr>
            <w:r>
              <w:t>О ВЫДАЧЕ РАЗРЕШЕНИЯ НА ВВОД ОБЪЕКТА В ЭКСПЛУАТ</w:t>
            </w:r>
            <w:r>
              <w:t>АЦИЮ</w:t>
            </w:r>
          </w:p>
        </w:tc>
      </w:tr>
    </w:tbl>
    <w:p w:rsidR="00FE29A6" w:rsidRDefault="00FE29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3015"/>
        <w:gridCol w:w="6"/>
      </w:tblGrid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r>
              <w:t>Раздел 1. Информация о застройщике</w:t>
            </w: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</w:pPr>
            <w:r>
              <w:t>1.1. Сведения о физическом лице или индивидуальном предпринимателе:</w:t>
            </w: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1.1.1. Фамилия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1.1.2. Имя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1.1.3. Отчество </w:t>
            </w:r>
            <w:hyperlink w:anchor="P519" w:tooltip="&lt;1&gt; Отчество указывается при налич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1.1.4. ИНН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1.1.5. ОГРНИП </w:t>
            </w:r>
            <w:hyperlink w:anchor="P520" w:tooltip="&lt;2&gt; Заполняется в случае, если застройщик является индивидуальным предпринимателем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</w:pPr>
            <w:r>
              <w:t>1.2. Сведения о юридическом лице:</w:t>
            </w: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1.2.1. Полное наименование </w:t>
            </w:r>
            <w:hyperlink w:anchor="P521" w:tooltip="&lt;3&gt; Указывается полное наименование организации в соответствии со статьей 54 Гражданского кодекса Российской Федерации, в случае если застройщиком является юридическое лицо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1.2.2. ИНН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1.2.3. ОГРН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1.2.4. КПП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r>
              <w:t>Раздел 2. Информация об объекте капитального строительства</w:t>
            </w: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2.1.1. Сведения о соответствии объекта капитального строительства </w:t>
            </w:r>
            <w:r>
              <w:lastRenderedPageBreak/>
              <w:t xml:space="preserve">перечню видов (типов) объектов, в отношении которых государственный кадастровый учет и государственная регистрация прав не осуществляется </w:t>
            </w:r>
            <w:hyperlink w:anchor="P522" w:tooltip="&lt;4&gt; В случае, если в соответствии с Федеральным законом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в отношении объекта капитально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2.2. В</w:t>
            </w:r>
            <w:r>
              <w:t xml:space="preserve">ид выполненных работ в отношении объекта капитального строительства </w:t>
            </w:r>
            <w:hyperlink w:anchor="P523" w:tooltip="&lt;5&gt; 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blPrEx>
          <w:tblBorders>
            <w:insideV w:val="nil"/>
          </w:tblBorders>
        </w:tblPrEx>
        <w:trPr>
          <w:gridAfter w:val="1"/>
          <w:wAfter w:w="6" w:type="dxa"/>
        </w:trPr>
        <w:tc>
          <w:tcPr>
            <w:tcW w:w="7150" w:type="dxa"/>
            <w:tcBorders>
              <w:left w:val="single" w:sz="4" w:space="0" w:color="auto"/>
            </w:tcBorders>
          </w:tcPr>
          <w:p w:rsidR="00FE29A6" w:rsidRDefault="00C43242">
            <w:pPr>
              <w:pStyle w:val="ConsPlusNormal"/>
            </w:pPr>
            <w:r>
              <w:t xml:space="preserve">2.3. Адрес (местоположение) объекта капитального строительства </w:t>
            </w:r>
            <w:hyperlink w:anchor="P524" w:tooltip="&lt;6&gt; В строках 2.3.1 - 2.3.7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2" w:name="P395"/>
            <w:bookmarkEnd w:id="2"/>
            <w:r>
              <w:t>2</w:t>
            </w:r>
            <w:r>
              <w:t>.3.1. Субъект Российской Федерации: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2.3.3. Городское или сельское поселение в составе муницип</w:t>
            </w:r>
            <w:r>
              <w:t>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2.3.4. Тип и наименование населенного пункта: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2.3.5. Наименование элемента планировочной структуры: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2.3.6. Наименование элемента улично-дорожной сети: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3" w:name="P407"/>
            <w:bookmarkEnd w:id="3"/>
            <w:r>
              <w:t>2</w:t>
            </w:r>
            <w:r>
              <w:t>.3.7. Тип и номер здания (сооружения):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r>
              <w:t>Раздел 3. Информация о земельном участке</w:t>
            </w: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3.1. Кадастровый номер земельного участка (земельных участков), в границах которого (которых) расположен объект капитального строительства </w:t>
            </w:r>
            <w:hyperlink w:anchor="P526" w:tooltip="&lt;7&gt; 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r>
              <w:t>Раздел 4. Сведения о разрешении на строительство, на основании которого о</w:t>
            </w:r>
            <w:r>
              <w:t>существлялись строительство, реконструкция объекта капитального строительства</w:t>
            </w: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4.1. Дата разрешения на строительство: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4.2. Номер разрешения на строительство: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bookmarkStart w:id="4" w:name="P419"/>
            <w:bookmarkEnd w:id="4"/>
            <w:r>
              <w:t>Р</w:t>
            </w:r>
            <w:r>
              <w:t xml:space="preserve">аздел 5. Фактические показатели объекта капитального строительства и сведения о техническом плане </w:t>
            </w:r>
            <w:hyperlink w:anchor="P527" w:tooltip="&lt;8&gt; Строки раздела 5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">
              <w:r>
                <w:rPr>
                  <w:color w:val="0000FF"/>
                </w:rPr>
                <w:t>&lt;8&gt;</w:t>
              </w:r>
            </w:hyperlink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5" w:name="P420"/>
            <w:bookmarkEnd w:id="5"/>
            <w:r>
              <w:t>5</w:t>
            </w:r>
            <w:r>
              <w:t xml:space="preserve">.X. Наименование объекта капитального строительства, предусмотренного проектной документацией </w:t>
            </w:r>
            <w:hyperlink w:anchor="P528" w:tooltip="&lt;9&gt; При заполнении строк 5.X - 5.X.20 в номерах строк вместо знака &quot;X&quot;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5.X.1. Вид объекта капитального строительства </w:t>
            </w:r>
            <w:hyperlink w:anchor="P529" w:tooltip="&lt;10&gt; Указывается один из видов объектов капитального строительства: здание, строение, сооружение.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5.X.2. Назначение объекта </w:t>
            </w:r>
            <w:hyperlink w:anchor="P530" w:tooltip="&lt;11&gt; Указывается назначение объекта из числа предусмотренных пунктом 9 части 5 статьи 8 Федерального закона от 13.07.2015 N 218-ФЗ &quot;О государственной регистрации недвижимости&quot; на дату подачи заявления о выдаче разрешения на ввод объекта в эксплуатацию.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5.X.3. Кадастровый номер реконструированного объекта капитального строительства </w:t>
            </w:r>
            <w:hyperlink w:anchor="P531" w:tooltip="&lt;12&gt; Указывается кадастровый номер реконструированного объекта капитального строительства.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6" w:name="P428"/>
            <w:bookmarkEnd w:id="6"/>
            <w:r>
              <w:lastRenderedPageBreak/>
              <w:t>5</w:t>
            </w:r>
            <w:r>
              <w:t>.X.4. П</w:t>
            </w:r>
            <w:r>
              <w:t xml:space="preserve">лощадь застройки (кв. м) </w:t>
            </w:r>
            <w:hyperlink w:anchor="P532" w:tooltip="&lt;13&gt;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7" w:name="P430"/>
            <w:bookmarkEnd w:id="7"/>
            <w:r>
              <w:t>5</w:t>
            </w:r>
            <w:r>
              <w:t xml:space="preserve">.X.4.1. Площадь застройки части объекта капитального строительства (кв. м) </w:t>
            </w:r>
            <w:hyperlink w:anchor="P533" w:tooltip="&lt;14&gt; Заполняется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8" w:name="P432"/>
            <w:bookmarkEnd w:id="8"/>
            <w:r>
              <w:t>5</w:t>
            </w:r>
            <w:r>
              <w:t xml:space="preserve">.X.5. Площадь (кв. м) </w:t>
            </w:r>
            <w:hyperlink w:anchor="P534" w:tooltip="&lt;15&gt;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9" w:name="P434"/>
            <w:bookmarkEnd w:id="9"/>
            <w:r>
              <w:t>5</w:t>
            </w:r>
            <w:r>
              <w:t xml:space="preserve">.X.5.1. Площадь части объекта капитального строительства (кв. м) </w:t>
            </w:r>
            <w:hyperlink w:anchor="P535" w:tooltip="&lt;16&gt; Заполняется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5.X.6. Площадь нежилых помещений (кв. м):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5.X.7. Общая площадь жилых помещений (с учетом балконов, лоджий, веранд и террас) (кв. м):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5.X.8. Количество </w:t>
            </w:r>
            <w:r>
              <w:t>помещений (штук):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5.X.9. Количество нежилых помещений (штук):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5.X.10. Количество жилых помещений (штук):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5.X.11. В том числе квартир (штук):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5.X.13. Количество этажей: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5.X.14. В том числе, количество подземных этажей: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5.X.15. Вместимость (человек):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5.X.16. Высота (м):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5.X.17. Класс энергетической эффективности (при наличии) </w:t>
            </w:r>
            <w:hyperlink w:anchor="P536" w:tooltip="&lt;17&gt; 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5.X.18. Иные показатели </w:t>
            </w:r>
            <w:hyperlink w:anchor="P537" w:tooltip="&lt;18&gt; 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">
              <w:r>
                <w:rPr>
                  <w:color w:val="0000FF"/>
                </w:rPr>
                <w:t>&lt;18&gt;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5.X.19. Дата подготовки технического плана: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10" w:name="P466"/>
            <w:bookmarkEnd w:id="10"/>
            <w:r>
              <w:t>5</w:t>
            </w:r>
            <w:r>
              <w:t>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71" w:type="dxa"/>
            <w:gridSpan w:val="3"/>
          </w:tcPr>
          <w:p w:rsidR="00FE29A6" w:rsidRDefault="00C43242">
            <w:pPr>
              <w:pStyle w:val="ConsPlusNormal"/>
              <w:jc w:val="center"/>
            </w:pPr>
            <w:bookmarkStart w:id="11" w:name="P468"/>
            <w:bookmarkEnd w:id="11"/>
            <w:r>
              <w:t>Р</w:t>
            </w:r>
            <w:r>
              <w:t>аздел 6. Фактические показатели линейного объекта и с</w:t>
            </w:r>
            <w:r>
              <w:t xml:space="preserve">ведения о техническом плане </w:t>
            </w:r>
            <w:hyperlink w:anchor="P538" w:tooltip="&lt;19&gt; Строки раздела 6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">
              <w:r>
                <w:rPr>
                  <w:color w:val="0000FF"/>
                </w:rPr>
                <w:t>&lt;19&gt;</w:t>
              </w:r>
            </w:hyperlink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12" w:name="P469"/>
            <w:bookmarkEnd w:id="12"/>
            <w:r>
              <w:t>6</w:t>
            </w:r>
            <w:r>
              <w:t xml:space="preserve">.X. Наименование линейного объекта, предусмотренного проектной документацией </w:t>
            </w:r>
            <w:hyperlink w:anchor="P539" w:tooltip="&lt;20&gt; При заполнении строк 6.X - 6.X.8 в номерах строк вместо знака &quot;X&quot;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">
              <w:r>
                <w:rPr>
                  <w:color w:val="0000FF"/>
                </w:rPr>
                <w:t>&lt;20&gt;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6.X.1. Кадастровый номер реконструированного линейного объекта: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13" w:name="P473"/>
            <w:bookmarkEnd w:id="13"/>
            <w:r>
              <w:t>6</w:t>
            </w:r>
            <w:r>
              <w:t xml:space="preserve">.X.2. Протяженность (м) </w:t>
            </w:r>
            <w:hyperlink w:anchor="P540" w:tooltip="&lt;21&gt;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">
              <w:r>
                <w:rPr>
                  <w:color w:val="0000FF"/>
                </w:rPr>
                <w:t>&lt;21&gt;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14" w:name="P475"/>
            <w:bookmarkEnd w:id="14"/>
            <w:r>
              <w:t>6</w:t>
            </w:r>
            <w:r>
              <w:t xml:space="preserve">.X.2.1. Протяженность участка или части линейного объекта (м) </w:t>
            </w:r>
            <w:hyperlink w:anchor="P542" w:tooltip="&lt;22&gt; Заполняется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">
              <w:r>
                <w:rPr>
                  <w:color w:val="0000FF"/>
                </w:rPr>
                <w:t>&lt;22&gt;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6.X.3. Категория (класс):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lastRenderedPageBreak/>
              <w:t>6.X.4. Мощность (пропускная способность, грузооборот, интенсивность движения):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6.X.6. Иные показатели </w:t>
            </w:r>
            <w:hyperlink w:anchor="P544" w:tooltip="&lt;23&gt; 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">
              <w:r>
                <w:rPr>
                  <w:color w:val="0000FF"/>
                </w:rPr>
                <w:t>&lt;23&gt;</w:t>
              </w:r>
            </w:hyperlink>
            <w:r>
              <w:t>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r>
              <w:t xml:space="preserve">6.X.7. Дата подготовки </w:t>
            </w:r>
            <w:r>
              <w:t>технического плана: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rPr>
          <w:gridAfter w:val="1"/>
          <w:wAfter w:w="6" w:type="dxa"/>
        </w:trPr>
        <w:tc>
          <w:tcPr>
            <w:tcW w:w="7150" w:type="dxa"/>
          </w:tcPr>
          <w:p w:rsidR="00FE29A6" w:rsidRDefault="00C43242">
            <w:pPr>
              <w:pStyle w:val="ConsPlusNormal"/>
            </w:pPr>
            <w:bookmarkStart w:id="15" w:name="P487"/>
            <w:bookmarkEnd w:id="15"/>
            <w:r>
              <w:t>6</w:t>
            </w:r>
            <w:r>
              <w:t>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015" w:type="dxa"/>
          </w:tcPr>
          <w:p w:rsidR="00FE29A6" w:rsidRDefault="00FE29A6">
            <w:pPr>
              <w:pStyle w:val="ConsPlusNormal"/>
            </w:pPr>
          </w:p>
        </w:tc>
      </w:tr>
    </w:tbl>
    <w:p w:rsidR="00FE29A6" w:rsidRDefault="00FE29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8"/>
        <w:gridCol w:w="294"/>
        <w:gridCol w:w="2154"/>
        <w:gridCol w:w="4231"/>
      </w:tblGrid>
      <w:tr w:rsidR="00FE29A6" w:rsidTr="00C43242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both"/>
            </w:pPr>
            <w:r>
              <w:t>Подпись застройщика (представителя застройщика):</w:t>
            </w:r>
          </w:p>
        </w:tc>
      </w:tr>
      <w:tr w:rsidR="00FE29A6" w:rsidTr="00C4324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center"/>
            </w:pPr>
            <w:r>
              <w:t>____________________________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должность (в случае, если застройщиком является юридическое лицо)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center"/>
            </w:pPr>
            <w:r>
              <w:t>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center"/>
            </w:pPr>
            <w:r>
              <w:t>________________________</w:t>
            </w:r>
          </w:p>
          <w:p w:rsidR="00FE29A6" w:rsidRDefault="00C43242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FE29A6" w:rsidTr="00C4324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9A6" w:rsidRPr="00C43242" w:rsidRDefault="00C43242">
            <w:pPr>
              <w:pStyle w:val="ConsPlusNormal"/>
              <w:jc w:val="center"/>
              <w:rPr>
                <w:sz w:val="16"/>
                <w:szCs w:val="16"/>
              </w:rPr>
            </w:pPr>
            <w:r w:rsidRPr="00C43242">
              <w:rPr>
                <w:sz w:val="16"/>
                <w:szCs w:val="16"/>
              </w:rPr>
              <w:t>М.П.</w:t>
            </w:r>
          </w:p>
          <w:p w:rsidR="00FE29A6" w:rsidRDefault="00C43242">
            <w:pPr>
              <w:pStyle w:val="ConsPlusNormal"/>
              <w:jc w:val="center"/>
            </w:pPr>
            <w:r w:rsidRPr="00C43242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FE29A6">
            <w:pPr>
              <w:pStyle w:val="ConsPlusNormal"/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FE29A6">
            <w:pPr>
              <w:pStyle w:val="ConsPlusNormal"/>
            </w:pPr>
          </w:p>
        </w:tc>
      </w:tr>
      <w:tr w:rsidR="00FE29A6" w:rsidTr="00C43242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both"/>
            </w:pPr>
            <w:r>
              <w:t xml:space="preserve">Сведения, необходимые для заполнения в отношении объектов капитального строительства, за исключением объектов, указанных в </w:t>
            </w:r>
            <w:hyperlink r:id="rId5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части 3.9 статьи 55</w:t>
              </w:r>
            </w:hyperlink>
            <w:r>
              <w:t xml:space="preserve"> Градостроительного кодекса Российской Федерации:</w:t>
            </w:r>
          </w:p>
          <w:p w:rsidR="00FE29A6" w:rsidRDefault="00FE29A6">
            <w:pPr>
              <w:pStyle w:val="ConsPlusNormal"/>
            </w:pPr>
          </w:p>
          <w:p w:rsidR="00FE29A6" w:rsidRDefault="00C43242">
            <w:pPr>
              <w:pStyle w:val="ConsPlusNormal"/>
              <w:jc w:val="both"/>
            </w:pPr>
            <w:r>
              <w:t>сведения об уплате государственной пошлины за осуществление государственно</w:t>
            </w:r>
            <w:r>
              <w:t>го кадастрового учета и (или) государственной регистрации прав: _________________________________________________________________________;</w:t>
            </w:r>
          </w:p>
          <w:p w:rsidR="00FE29A6" w:rsidRDefault="00C43242">
            <w:pPr>
              <w:pStyle w:val="ConsPlusNormal"/>
              <w:jc w:val="center"/>
            </w:pPr>
            <w:r>
              <w:t>(реквизиты платежного документа)</w:t>
            </w:r>
          </w:p>
          <w:p w:rsidR="00FE29A6" w:rsidRDefault="00C43242">
            <w:pPr>
              <w:pStyle w:val="ConsPlusNormal"/>
              <w:jc w:val="both"/>
            </w:pPr>
            <w:r>
              <w:t>адрес (адреса) электронной почты для связи с застройщиком, иным лицом (иными лицами)</w:t>
            </w:r>
            <w:r>
              <w:t xml:space="preserve"> в случае, если строительство или реконструкция здания, сооружения осуществлялись с привлечением средств иных лиц:</w:t>
            </w:r>
          </w:p>
          <w:p w:rsidR="00FE29A6" w:rsidRDefault="00C43242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</w:tc>
      </w:tr>
      <w:tr w:rsidR="00FE29A6" w:rsidTr="00C43242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both"/>
            </w:pPr>
            <w:r>
              <w:t>Настоящим заявлением я (мы),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center"/>
            </w:pPr>
            <w:r>
              <w:t>____________________________________</w:t>
            </w:r>
            <w:r>
              <w:t>________,</w:t>
            </w:r>
          </w:p>
          <w:p w:rsidR="00FE29A6" w:rsidRDefault="00C43242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FE29A6" w:rsidTr="00C43242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29A6" w:rsidRDefault="00C43242">
            <w:pPr>
              <w:pStyle w:val="ConsPlusNormal"/>
              <w:jc w:val="both"/>
            </w:pPr>
            <w:r>
              <w:t xml:space="preserve">подтверждаю (подтверждаем), что строительство, реконструкция здания, сооружения осуществлялись застройщиком без привлечения средств иных лиц </w:t>
            </w:r>
            <w:hyperlink w:anchor="P545" w:tooltip="&lt;24&gt; Указанная информация заполняется в случае, предусмотренном пунктом 1 части 3.6 статьи 55 Градостроительного кодекса Российской Федерации.">
              <w:r>
                <w:rPr>
                  <w:color w:val="0000FF"/>
                </w:rPr>
                <w:t>&lt;24&gt;</w:t>
              </w:r>
            </w:hyperlink>
            <w:r>
              <w:t>.</w:t>
            </w:r>
          </w:p>
          <w:p w:rsidR="00FE29A6" w:rsidRDefault="00FE29A6">
            <w:pPr>
              <w:pStyle w:val="ConsPlusNormal"/>
            </w:pPr>
          </w:p>
          <w:p w:rsidR="00FE29A6" w:rsidRDefault="00C43242">
            <w:pPr>
              <w:pStyle w:val="ConsPlusNormal"/>
              <w:jc w:val="both"/>
            </w:pPr>
            <w:r>
              <w:t>Настоящим заявлением я (мы), ______________________________________________</w:t>
            </w:r>
          </w:p>
          <w:p w:rsidR="00FE29A6" w:rsidRDefault="00C4324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FE29A6" w:rsidRDefault="00C43242">
            <w:pPr>
              <w:pStyle w:val="ConsPlusNormal"/>
              <w:jc w:val="both"/>
            </w:pPr>
            <w:r>
              <w:t>(фамилия, имя, отчество (при наличии), если строительство, реконструкция здания, сооружения осуществлялись застройщиком без привлечения средств иных лиц; или фамилии, имена, отчеств</w:t>
            </w:r>
            <w:r>
              <w:t xml:space="preserve">а (при наличии) застройщика и иного лица (иных лиц), если строительство, реконструкция здания, сооружения осуществлялись с привлечением средств иных лиц) </w:t>
            </w:r>
            <w:hyperlink w:anchor="P546" w:tooltip="&lt;25&gt; В случае если строительство, реконструкция здания, сооружения осуществлялись застройщиком без привлечения средств иных лиц, в согласии застройщика на осуществление государственной регистрации права собственности застройщика на построенные, реконструирован">
              <w:r>
                <w:rPr>
                  <w:color w:val="0000FF"/>
                </w:rPr>
                <w:t>&lt;25&gt;</w:t>
              </w:r>
            </w:hyperlink>
          </w:p>
          <w:p w:rsidR="00FE29A6" w:rsidRDefault="00FE29A6">
            <w:pPr>
              <w:pStyle w:val="ConsPlusNormal"/>
            </w:pPr>
          </w:p>
          <w:p w:rsidR="00FE29A6" w:rsidRDefault="00C43242">
            <w:pPr>
              <w:pStyle w:val="ConsPlusNormal"/>
              <w:jc w:val="both"/>
            </w:pPr>
            <w:r>
              <w:t>даю (даем) согласие на осуществление государственной регист</w:t>
            </w:r>
            <w:r>
              <w:t xml:space="preserve">рации права собственности застройщика на построенные, реконструированные </w:t>
            </w:r>
            <w:hyperlink w:anchor="P548" w:tooltip="&lt;26&gt;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">
              <w:r>
                <w:rPr>
                  <w:color w:val="0000FF"/>
                </w:rPr>
                <w:t>&lt;26&gt;</w:t>
              </w:r>
            </w:hyperlink>
            <w:r>
              <w:t xml:space="preserve">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-места.</w:t>
            </w:r>
          </w:p>
          <w:p w:rsidR="00FE29A6" w:rsidRDefault="00FE29A6">
            <w:pPr>
              <w:pStyle w:val="ConsPlusNormal"/>
            </w:pPr>
          </w:p>
          <w:p w:rsidR="00FE29A6" w:rsidRDefault="00C4324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16" w:name="P519"/>
            <w:bookmarkEnd w:id="16"/>
            <w:r>
              <w:lastRenderedPageBreak/>
              <w:t>&lt;1&gt; Отчество указывается при наличии.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17" w:name="P520"/>
            <w:bookmarkEnd w:id="17"/>
            <w:r>
              <w:t>&lt;2&gt; Заполняется в случае, если застройщик явля</w:t>
            </w:r>
            <w:r>
              <w:t>ется индивидуальным предпринимателем.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18" w:name="P521"/>
            <w:bookmarkEnd w:id="18"/>
            <w:r>
              <w:t xml:space="preserve">&lt;3&gt; Указывается полное наименование организации в соответствии со </w:t>
            </w:r>
            <w:hyperlink r:id="rId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color w:val="0000FF"/>
                </w:rPr>
                <w:t>статьей 54</w:t>
              </w:r>
            </w:hyperlink>
            <w:r>
              <w:t xml:space="preserve"> Гражданского кодекса Российской Федерации, в случае если застройщиком является юридическое лицо.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19" w:name="P522"/>
            <w:bookmarkEnd w:id="19"/>
            <w:r>
              <w:t>&lt;4&gt;</w:t>
            </w:r>
            <w:r>
              <w:t xml:space="preserve"> В случае, если в соответствии с Федеральным </w:t>
            </w:r>
            <w:hyperlink r:id="rId7" w:tooltip="Федеральный закон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</w:t>
            </w:r>
            <w:r>
              <w:t>кадастровый учет и (или) государственная регистрация прав, застройщиком указываются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</w:t>
            </w:r>
            <w:r>
              <w:t>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</w:t>
            </w:r>
            <w:r>
              <w:t>жат государственной регистрации и сведения о которых составляют государственную тайну.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0" w:name="P523"/>
            <w:bookmarkEnd w:id="20"/>
            <w:r>
              <w:t>&lt;5&gt; 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1" w:name="P524"/>
            <w:bookmarkEnd w:id="21"/>
            <w:r>
              <w:t xml:space="preserve">&lt;6&gt; В </w:t>
            </w:r>
            <w:hyperlink w:anchor="P395" w:tooltip="2.3.1. Субъект Российской Федерации:">
              <w:r>
                <w:rPr>
                  <w:color w:val="0000FF"/>
                </w:rPr>
                <w:t>строках 2.3.1</w:t>
              </w:r>
            </w:hyperlink>
            <w:r>
              <w:t xml:space="preserve"> - </w:t>
            </w:r>
            <w:hyperlink w:anchor="P407" w:tooltip="2.3.7. Тип и номер здания (сооружения):">
              <w:r>
                <w:rPr>
                  <w:color w:val="0000FF"/>
                </w:rPr>
                <w:t>2.3.7</w:t>
              </w:r>
            </w:hyperlink>
            <w:r>
              <w:t xml:space="preserve"> указывается адрес объекта капитального строительства, а при отсутствии - указывается ме</w:t>
            </w:r>
            <w:r>
              <w:t>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      </w:r>
            <w:proofErr w:type="spellStart"/>
            <w:r>
              <w:t>ий</w:t>
            </w:r>
            <w:proofErr w:type="spellEnd"/>
            <w:r>
              <w:t>) субъекта(-</w:t>
            </w:r>
            <w:proofErr w:type="spellStart"/>
            <w:r>
              <w:t>ов</w:t>
            </w:r>
            <w:proofErr w:type="spellEnd"/>
            <w:r>
              <w:t>) Российской Федерации и муниципального(-ых) образования(-</w:t>
            </w:r>
            <w:proofErr w:type="spellStart"/>
            <w:r>
              <w:t>ий</w:t>
            </w:r>
            <w:proofErr w:type="spellEnd"/>
            <w:r>
              <w:t>), на территории</w:t>
            </w:r>
            <w:r>
              <w:t xml:space="preserve"> которого(-ых) осуществлялось строительство такого линейного объекта. В случае реконструкции линейных объектов указывается местоположение в виде наименования(-</w:t>
            </w:r>
            <w:proofErr w:type="spellStart"/>
            <w:r>
              <w:t>ий</w:t>
            </w:r>
            <w:proofErr w:type="spellEnd"/>
            <w:r>
              <w:t>) субъекта(-</w:t>
            </w:r>
            <w:proofErr w:type="spellStart"/>
            <w:r>
              <w:t>ов</w:t>
            </w:r>
            <w:proofErr w:type="spellEnd"/>
            <w:r>
              <w:t>) Российской Федерации и муниципального(-ых) образования(-</w:t>
            </w:r>
            <w:proofErr w:type="spellStart"/>
            <w:r>
              <w:t>ий</w:t>
            </w:r>
            <w:proofErr w:type="spellEnd"/>
            <w:r>
              <w:t>), на территории кото</w:t>
            </w:r>
            <w:r>
              <w:t>рого(-ых) осуществлялась реконструкция такого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r>
              <w:t>Сведения об адресе либо местоположении объекта капитального строительства заполняются в соответствии с Перечнем элементов планировочной структуры, элементов улично-дорожной сети, элементов об</w:t>
            </w:r>
            <w:r>
              <w:t xml:space="preserve">ъектов адресации, типов зданий (сооружений), помещений, используемых в качестве реквизитов адреса, и </w:t>
            </w:r>
            <w:hyperlink r:id="rId8" w:tooltip="Приказ Минфина России от 05.11.2015 N 171н (ред. от 23.12.2021)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">
              <w:r>
                <w:rPr>
                  <w:color w:val="0000FF"/>
                </w:rPr>
                <w:t>Правилами</w:t>
              </w:r>
            </w:hyperlink>
            <w:r>
              <w:t xml:space="preserve"> сокр</w:t>
            </w:r>
            <w:r>
              <w:t xml:space="preserve">ащенного наименования </w:t>
            </w:r>
            <w:proofErr w:type="spellStart"/>
            <w:r>
              <w:t>адресообразующих</w:t>
            </w:r>
            <w:proofErr w:type="spellEnd"/>
            <w:r>
              <w:t xml:space="preserve"> элементов, утвержденными приказом Министерства финансов Российской Федерации от 05.11.2015 N 171н.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2" w:name="P526"/>
            <w:bookmarkEnd w:id="22"/>
            <w:r>
              <w:t>&lt;7&gt; Заполняется в отношении всех объектов капитального строительства, предусмотренных проектной документацией, в том ч</w:t>
            </w:r>
            <w:r>
              <w:t xml:space="preserve">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</w:t>
            </w:r>
            <w:r>
              <w:t>на ввод объекта в эксплуатацию в отношении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3" w:name="P527"/>
            <w:bookmarkEnd w:id="23"/>
            <w:r>
              <w:t xml:space="preserve">&lt;8&gt; Строки </w:t>
            </w:r>
            <w:hyperlink w:anchor="P419" w:tooltip="Раздел 5. Фактические показатели объекта капитального строительства и сведения о техническом плане &lt;8&gt;">
              <w:r>
                <w:rPr>
                  <w:color w:val="0000FF"/>
                </w:rPr>
                <w:t>раздела 5</w:t>
              </w:r>
            </w:hyperlink>
            <w:r>
              <w:t xml:space="preserve"> заполняются в отношении каждого вводим</w:t>
            </w:r>
            <w:r>
              <w:t>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</w:t>
            </w:r>
            <w:r>
              <w:t xml:space="preserve"> объекта (объекта, состоящего из нескольких объектов капитального строительства).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4" w:name="P528"/>
            <w:bookmarkEnd w:id="24"/>
            <w:r>
              <w:t xml:space="preserve">&lt;9&gt; При заполнении </w:t>
            </w:r>
            <w:hyperlink w:anchor="P420" w:tooltip="5.X. Наименование объекта капитального строительства, предусмотренного проектной документацией &lt;9&gt;:">
              <w:r>
                <w:rPr>
                  <w:color w:val="0000FF"/>
                </w:rPr>
                <w:t>строк 5.X</w:t>
              </w:r>
            </w:hyperlink>
            <w:r>
              <w:t xml:space="preserve"> - </w:t>
            </w:r>
            <w:hyperlink w:anchor="P466" w:tooltip="5.X.20. Страховой номер индивидуального лицевого счета кадастрового инженера, подготовившего технический план:">
              <w:r>
                <w:rPr>
                  <w:color w:val="0000FF"/>
                </w:rPr>
                <w:t>5.X.20</w:t>
              </w:r>
            </w:hyperlink>
            <w:r>
              <w:t xml:space="preserve"> в номерах строк вместо знака "X" в отношении каждого объекта, предусмотренного проектной документацией, в том числе в</w:t>
            </w:r>
            <w:r>
              <w:t>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</w:t>
            </w:r>
            <w:r>
              <w:t xml:space="preserve">овый номер того объекта капитального строительства, к которому относятся значения этих строк. Если проектной документацией предусмотрены строительство, реконструкция одного объекта, то значение в </w:t>
            </w:r>
            <w:hyperlink w:anchor="P420" w:tooltip="5.X. Наименование объекта капитального строительства, предусмотренного проектной документацией &lt;9&gt;:">
              <w:r>
                <w:rPr>
                  <w:color w:val="0000FF"/>
                </w:rPr>
                <w:t>строке 5.X</w:t>
              </w:r>
            </w:hyperlink>
            <w:r>
              <w:t xml:space="preserve"> не заполняется.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5" w:name="P529"/>
            <w:bookmarkEnd w:id="25"/>
            <w:r>
              <w:t>&lt;10&gt; Указывается один из видов объектов капитального строительства: здание, строение, сооружение.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6" w:name="P530"/>
            <w:bookmarkEnd w:id="26"/>
            <w:r>
              <w:t>&lt;11&gt; Указывается назначение объекта из числа предусмотренны</w:t>
            </w:r>
            <w:r>
              <w:t xml:space="preserve">х </w:t>
            </w:r>
            <w:hyperlink r:id="rId9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>
                <w:rPr>
                  <w:color w:val="0000FF"/>
                </w:rPr>
                <w:t>пунктом 9 части 5 статьи 8</w:t>
              </w:r>
            </w:hyperlink>
            <w:r>
              <w:t xml:space="preserve"> </w:t>
            </w:r>
            <w:r>
              <w:lastRenderedPageBreak/>
              <w:t>Федерального закона от 13.07.2015 N 218-ФЗ "О государственной регистрации недвижимости" на дату подачи заявления о выдаче разрешения на ввод объекта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7" w:name="P531"/>
            <w:bookmarkEnd w:id="27"/>
            <w:r>
              <w:t>&lt;12&gt; Указываетс</w:t>
            </w:r>
            <w:r>
              <w:t>я кадастровый номер реконструированного объекта капитального строительства.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8" w:name="P532"/>
            <w:bookmarkEnd w:id="28"/>
            <w:r>
              <w:t>&lt;13&gt;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</w:t>
            </w:r>
            <w:r>
              <w:t xml:space="preserve">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</w:t>
            </w:r>
            <w:r>
              <w:t xml:space="preserve">, в </w:t>
            </w:r>
            <w:hyperlink w:anchor="P428" w:tooltip="5.X.4. Площадь застройки (кв. м) &lt;13&gt;:">
              <w:r>
                <w:rPr>
                  <w:color w:val="0000FF"/>
                </w:rPr>
                <w:t>строке 5.X.4</w:t>
              </w:r>
            </w:hyperlink>
            <w:r>
              <w:t xml:space="preserve">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</w:t>
            </w:r>
            <w:r>
              <w:t xml:space="preserve"> этапа, вводимого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29" w:name="P533"/>
            <w:bookmarkEnd w:id="29"/>
            <w:r>
              <w:t>&lt;14&gt; Заполняется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</w:t>
            </w:r>
            <w:r>
              <w:t xml:space="preserve">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</w:t>
            </w:r>
            <w:hyperlink w:anchor="P430" w:tooltip="5.X.4.1. Площадь застройки части объекта капитального строительства (кв. м) &lt;14&gt;:">
              <w:r>
                <w:rPr>
                  <w:color w:val="0000FF"/>
                </w:rPr>
                <w:t>строке 5.X.4.1</w:t>
              </w:r>
            </w:hyperlink>
            <w:r>
              <w:t xml:space="preserve"> указывается площадь застройки этапа, вводимого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0" w:name="P534"/>
            <w:bookmarkEnd w:id="30"/>
            <w:r>
              <w:t xml:space="preserve">&lt;15&gt; В случае, если подается заявление о выдаче разрешения на ввод объекта в эксплуатацию </w:t>
            </w:r>
            <w:r>
              <w:t>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</w:t>
            </w:r>
            <w:r>
              <w:t xml:space="preserve">ции иных частей этого объекта капитального строительства (далее в настоящей сноске - этап), в </w:t>
            </w:r>
            <w:hyperlink w:anchor="P432" w:tooltip="5.X.5. Площадь (кв. м) &lt;15&gt;:">
              <w:r>
                <w:rPr>
                  <w:color w:val="0000FF"/>
                </w:rPr>
                <w:t>строке 5.X.5</w:t>
              </w:r>
            </w:hyperlink>
            <w:r>
              <w:t xml:space="preserve"> указывается площадь объекта капитального строительства, соответствующая всем ранее введе</w:t>
            </w:r>
            <w:r>
              <w:t>нным в эксплуатацию этапам такого объекта капитального строительства и этапа, вводимого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1" w:name="P535"/>
            <w:bookmarkEnd w:id="31"/>
            <w:r>
              <w:t>&lt;16&gt; Заполняется в случае, если подается заявление о выдаче разрешения на ввод объекта в эксплуатацию в отношении этапа строительства, реконструкции, яв</w:t>
            </w:r>
            <w:r>
              <w:t>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</w:t>
            </w:r>
            <w:r>
              <w:t xml:space="preserve">льства (далее в настоящей сноске - этап). В </w:t>
            </w:r>
            <w:hyperlink w:anchor="P434" w:tooltip="5.X.5.1. Площадь части объекта капитального строительства (кв. м) &lt;16&gt;:">
              <w:r>
                <w:rPr>
                  <w:color w:val="0000FF"/>
                </w:rPr>
                <w:t>строке 5.X.5.1</w:t>
              </w:r>
            </w:hyperlink>
            <w:r>
              <w:t xml:space="preserve"> указывается площадь этапа, вводимого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2" w:name="P536"/>
            <w:bookmarkEnd w:id="32"/>
            <w:r>
              <w:t>&lt;17&gt; Указывается в отношении объектов ка</w:t>
            </w:r>
            <w:r>
              <w:t>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3" w:name="P537"/>
            <w:bookmarkEnd w:id="33"/>
            <w:r>
              <w:t>&lt;18&gt; При наличии указываются основ</w:t>
            </w:r>
            <w:r>
              <w:t>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</w:t>
            </w:r>
            <w:r>
              <w:t>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</w:t>
            </w:r>
            <w:r>
              <w:t>акого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4" w:name="P538"/>
            <w:bookmarkEnd w:id="34"/>
            <w:r>
              <w:t xml:space="preserve">&lt;19&gt; Строки </w:t>
            </w:r>
            <w:hyperlink w:anchor="P468" w:tooltip="Раздел 6. Фактические показатели линейного объекта и сведения о техническом плане &lt;19&gt;">
              <w:r>
                <w:rPr>
                  <w:color w:val="0000FF"/>
                </w:rPr>
                <w:t>раздела 6</w:t>
              </w:r>
            </w:hyperlink>
            <w:r>
              <w:t xml:space="preserve">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</w:t>
            </w:r>
            <w:r>
              <w:t>екта, состоящего из нескольких объектов капитального строительства).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5" w:name="P539"/>
            <w:bookmarkEnd w:id="35"/>
            <w:r>
              <w:t xml:space="preserve">&lt;20&gt; При заполнении </w:t>
            </w:r>
            <w:hyperlink w:anchor="P469" w:tooltip="6.X. Наименование линейного объекта, предусмотренного проектной документацией &lt;20&gt;:">
              <w:r>
                <w:rPr>
                  <w:color w:val="0000FF"/>
                </w:rPr>
                <w:t>строк 6.X</w:t>
              </w:r>
            </w:hyperlink>
            <w:r>
              <w:t xml:space="preserve"> - </w:t>
            </w:r>
            <w:hyperlink w:anchor="P487" w:tooltip="6.X.8. Страховой номер индивидуального лицевого счета кадастрового инженера, подготовившего технический план:">
              <w:r>
                <w:rPr>
                  <w:color w:val="0000FF"/>
                </w:rPr>
                <w:t>6.X.8</w:t>
              </w:r>
            </w:hyperlink>
            <w:r>
              <w:t xml:space="preserve"> в номерах строк вместо знака "X" в отношении каждого линейного объекта, предусмотренного проектной документацией, в том числе входящего в состав пр</w:t>
            </w:r>
            <w:r>
              <w:t>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</w:t>
            </w:r>
            <w:r>
              <w:t xml:space="preserve">йного объекта, к которому относятся значения этих строк. Если проектной документацией предусмотрены строительство, реконструкция одного объекта, то значение в </w:t>
            </w:r>
            <w:hyperlink w:anchor="P469" w:tooltip="6.X. Наименование линейного объекта, предусмотренного проектной документацией &lt;20&gt;:">
              <w:r>
                <w:rPr>
                  <w:color w:val="0000FF"/>
                </w:rPr>
                <w:t>строке 6.X</w:t>
              </w:r>
            </w:hyperlink>
            <w:r>
              <w:t xml:space="preserve"> не </w:t>
            </w:r>
            <w:r>
              <w:lastRenderedPageBreak/>
              <w:t>заполняется.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6" w:name="P540"/>
            <w:bookmarkEnd w:id="36"/>
            <w:r>
              <w:t>&lt;21&gt; В случае, если подается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</w:t>
            </w:r>
            <w:r>
              <w:t xml:space="preserve">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</w:t>
            </w:r>
            <w:hyperlink w:anchor="P473" w:tooltip="6.X.2. Протяженность (м) &lt;21&gt;:">
              <w:r>
                <w:rPr>
                  <w:color w:val="0000FF"/>
                </w:rPr>
                <w:t xml:space="preserve">строке </w:t>
              </w:r>
              <w:r>
                <w:rPr>
                  <w:color w:val="0000FF"/>
                </w:rPr>
                <w:t>6.X.2</w:t>
              </w:r>
            </w:hyperlink>
            <w:r>
              <w:t xml:space="preserve">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r>
              <w:t>В случае, если подается заявление о выдаче разрешения на ввод объекта в эксплуатацию л</w:t>
            </w:r>
            <w:r>
              <w:t xml:space="preserve">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</w:t>
            </w:r>
            <w:hyperlink w:anchor="P473" w:tooltip="6.X.2. Протяженность (м) &lt;21&gt;:">
              <w:r>
                <w:rPr>
                  <w:color w:val="0000FF"/>
                </w:rPr>
                <w:t>строке 6.X.2</w:t>
              </w:r>
            </w:hyperlink>
            <w:r>
              <w:t xml:space="preserve"> указывается протяженность всех ранее введенных и вводимых в эксплуатацию участков или частей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7" w:name="P542"/>
            <w:bookmarkEnd w:id="37"/>
            <w:r>
              <w:t>&lt;22&gt; Заполняется в случае, если подается заявление о выдаче разрешения на ввод объекта в эксплуатацию в отношен</w:t>
            </w:r>
            <w:r>
              <w:t>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</w:t>
            </w:r>
            <w:r>
              <w:t>кта (далее в настоящей сноске -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</w:t>
            </w:r>
            <w:r>
              <w:t>тей) такого линейного объекта, влекущая изменение протяженности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r>
              <w:t xml:space="preserve">В указанных случаях в </w:t>
            </w:r>
            <w:hyperlink w:anchor="P475" w:tooltip="6.X.2.1. Протяженность участка или части линейного объекта (м) &lt;22&gt;:">
              <w:r>
                <w:rPr>
                  <w:color w:val="0000FF"/>
                </w:rPr>
                <w:t>строке 6.X.2.1</w:t>
              </w:r>
            </w:hyperlink>
            <w:r>
              <w:t xml:space="preserve"> указывается протяженность этапа, вв</w:t>
            </w:r>
            <w:r>
              <w:t>одимого в эксплуатацию, либо указывается протяженность соответствующего участка или части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8" w:name="P544"/>
            <w:bookmarkEnd w:id="38"/>
            <w:r>
              <w:t xml:space="preserve">&lt;23&gt; При наличии указываются основные характеристики линейного объекта в объеме, необходимом для осуществления государственного кадастрового учета </w:t>
            </w:r>
            <w:r>
              <w:t>такого объекта (объем, глубина, глубина залегания), также могут быть указаны иные, не указанные выше, характеристики линейного объекта.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39" w:name="P545"/>
            <w:bookmarkEnd w:id="39"/>
            <w:r>
              <w:t xml:space="preserve">&lt;24&gt; Указанная информация заполняется в случае, предусмотренном </w:t>
            </w:r>
            <w:hyperlink r:id="rId10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пунктом 1 части 3.6 статьи 55</w:t>
              </w:r>
            </w:hyperlink>
            <w:r>
              <w:t xml:space="preserve"> Градостроительного кодекса Российской</w:t>
            </w:r>
            <w:r>
              <w:t xml:space="preserve"> Федерации.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40" w:name="P546"/>
            <w:bookmarkEnd w:id="40"/>
            <w:r>
              <w:t>&lt;25&gt; В случае если строительство, реконструкция здания, сооружения осуществлялись застройщиком без привлечения средств иных лиц, в согласии застройщика на осуществление государственной регистрации права собственности застройщика на построенные,</w:t>
            </w:r>
            <w:r>
              <w:t xml:space="preserve">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указываются данные застройщика.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r>
              <w:t xml:space="preserve">В случае если строительство, реконструкция здания, сооружения осуществлялись с привлечением средств иных </w:t>
            </w:r>
            <w:r>
              <w:t>лиц, в согласии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</w:t>
            </w:r>
            <w:r>
              <w:t xml:space="preserve">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указываются данные застройщика и иного лица (иных лиц).</w:t>
            </w:r>
          </w:p>
          <w:p w:rsidR="00FE29A6" w:rsidRDefault="00C43242">
            <w:pPr>
              <w:pStyle w:val="ConsPlusNormal"/>
              <w:ind w:firstLine="283"/>
              <w:jc w:val="both"/>
            </w:pPr>
            <w:bookmarkStart w:id="41" w:name="P548"/>
            <w:bookmarkEnd w:id="41"/>
            <w:r>
              <w:t xml:space="preserve">&lt;26&gt; В случаях, если в результате реконструкции здания, сооружения созданы новые или прекратили существование учтенные ранее помещения и (или) </w:t>
            </w:r>
            <w:proofErr w:type="spellStart"/>
            <w:r>
              <w:t>машино</w:t>
            </w:r>
            <w:proofErr w:type="spellEnd"/>
            <w:r>
              <w:t>-мес</w:t>
            </w:r>
            <w:r>
              <w:t>та в таких здании, сооружении.</w:t>
            </w:r>
          </w:p>
        </w:tc>
      </w:tr>
    </w:tbl>
    <w:p w:rsidR="00FE29A6" w:rsidRDefault="00FE29A6">
      <w:pPr>
        <w:pStyle w:val="ConsPlusNormal"/>
        <w:jc w:val="both"/>
      </w:pPr>
    </w:p>
    <w:p w:rsidR="00FE29A6" w:rsidRDefault="00FE29A6">
      <w:pPr>
        <w:pStyle w:val="ConsPlusNormal"/>
        <w:jc w:val="both"/>
      </w:pPr>
    </w:p>
    <w:p w:rsidR="00FE29A6" w:rsidRDefault="00FE29A6">
      <w:pPr>
        <w:pStyle w:val="ConsPlusNormal"/>
        <w:jc w:val="both"/>
      </w:pPr>
    </w:p>
    <w:p w:rsidR="00FE29A6" w:rsidRDefault="00FE29A6">
      <w:pPr>
        <w:pStyle w:val="ConsPlusNormal"/>
        <w:jc w:val="both"/>
      </w:pPr>
    </w:p>
    <w:sectPr w:rsidR="00FE29A6" w:rsidSect="00C43242">
      <w:pgSz w:w="11906" w:h="16838"/>
      <w:pgMar w:top="1276" w:right="566" w:bottom="567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A6"/>
    <w:rsid w:val="00C43242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08853-46CC-4D7B-A05C-52AE832B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admkirov.local/cons/cgi/online.cgi?req=doc&amp;base=LAW&amp;n=408602&amp;date=13.10.2025&amp;dst=10007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s.admkirov.local/cons/cgi/online.cgi?req=doc&amp;base=LAW&amp;n=461022&amp;date=13.10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508490&amp;date=13.10.2025&amp;dst=1218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s.admkirov.local/cons/cgi/online.cgi?req=doc&amp;base=LAW&amp;n=511394&amp;date=13.10.2025&amp;dst=3914&amp;field=134" TargetMode="External"/><Relationship Id="rId10" Type="http://schemas.openxmlformats.org/officeDocument/2006/relationships/hyperlink" Target="https://cons.admkirov.local/cons/cgi/online.cgi?req=doc&amp;base=LAW&amp;n=511394&amp;date=13.10.2025&amp;dst=3908&amp;field=134" TargetMode="External"/><Relationship Id="rId4" Type="http://schemas.openxmlformats.org/officeDocument/2006/relationships/hyperlink" Target="https://cons.admkirov.local/cons/cgi/online.cgi?req=doc&amp;base=RLAW240&amp;n=253755&amp;date=13.10.2025&amp;dst=100020&amp;field=134" TargetMode="External"/><Relationship Id="rId9" Type="http://schemas.openxmlformats.org/officeDocument/2006/relationships/hyperlink" Target="https://cons.admkirov.local/cons/cgi/online.cgi?req=doc&amp;base=LAW&amp;n=500339&amp;date=13.10.2025&amp;dst=99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Кирова от 21.07.2022 N 1786-п
(ред. от 02.10.2025)
"Об утверждении административного регламента предоставления муниципальной услуги "Выдача разрешения на ввод объекта в эксплуатацию, внесение изменений в выданное разреше</vt:lpstr>
    </vt:vector>
  </TitlesOfParts>
  <Company>КонсультантПлюс Версия 4024.00.50</Company>
  <LinksUpToDate>false</LinksUpToDate>
  <CharactersWithSpaces>29207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Кирова от 21.07.2022 N 1786-п
(ред. от 02.10.2025)
"Об утверждении административного регламента предоставления муниципальной услуги "Выдача разрешения на ввод объекта в эксплуатацию, внесение изменений в выданное разрешение на ввод объекта в эксплуатацию"</dc:title>
  <dc:creator>Куклина Людмила Николаевна</dc:creator>
  <cp:lastModifiedBy>Куклина Людмила Николаевна</cp:lastModifiedBy>
  <cp:revision>2</cp:revision>
  <dcterms:created xsi:type="dcterms:W3CDTF">2025-10-13T12:25:00Z</dcterms:created>
  <dcterms:modified xsi:type="dcterms:W3CDTF">2025-10-13T12:25:00Z</dcterms:modified>
</cp:coreProperties>
</file>